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8A3E" w14:textId="77777777" w:rsidR="00566B0D" w:rsidRPr="008B1900" w:rsidRDefault="00EF41E8">
      <w:pPr>
        <w:jc w:val="center"/>
        <w:rPr>
          <w:b/>
          <w:sz w:val="32"/>
        </w:rPr>
      </w:pPr>
      <w:r w:rsidRPr="008B1900">
        <w:rPr>
          <w:b/>
          <w:sz w:val="32"/>
        </w:rPr>
        <w:t xml:space="preserve">Upřesňující informace k literatuře pro SZZ </w:t>
      </w:r>
      <w:r w:rsidR="00566B0D" w:rsidRPr="008B1900">
        <w:rPr>
          <w:b/>
          <w:sz w:val="32"/>
        </w:rPr>
        <w:br/>
      </w:r>
      <w:r w:rsidRPr="008B1900">
        <w:rPr>
          <w:b/>
          <w:sz w:val="32"/>
        </w:rPr>
        <w:t>z hlavní specializace FO – část Oceňování podniku</w:t>
      </w:r>
    </w:p>
    <w:p w14:paraId="4D9E538D" w14:textId="77777777" w:rsidR="008B1900" w:rsidRDefault="008B1900">
      <w:pPr>
        <w:rPr>
          <w:b/>
        </w:rPr>
      </w:pPr>
    </w:p>
    <w:p w14:paraId="4DF818B2" w14:textId="77777777" w:rsidR="00566B0D" w:rsidRDefault="008B1900">
      <w:pPr>
        <w:rPr>
          <w:b/>
        </w:rPr>
      </w:pPr>
      <w:r>
        <w:rPr>
          <w:b/>
        </w:rPr>
        <w:t>Rozsah znalostí ke státní zkoušce z Oceňování podniku je vymezen takto:</w:t>
      </w:r>
    </w:p>
    <w:p w14:paraId="41D841A6" w14:textId="1246F22A" w:rsidR="00566B0D" w:rsidRPr="008B1900" w:rsidRDefault="00566B0D" w:rsidP="008B1900">
      <w:pPr>
        <w:numPr>
          <w:ilvl w:val="0"/>
          <w:numId w:val="10"/>
        </w:numPr>
        <w:spacing w:before="120"/>
        <w:rPr>
          <w:b/>
        </w:rPr>
      </w:pPr>
      <w:r>
        <w:rPr>
          <w:b/>
        </w:rPr>
        <w:t>Povinné předměty</w:t>
      </w:r>
      <w:r>
        <w:t xml:space="preserve"> </w:t>
      </w:r>
      <w:r w:rsidR="00103BEA">
        <w:t>hlavní</w:t>
      </w:r>
      <w:r>
        <w:t xml:space="preserve"> specializace: 1FP405, 1FP412, 1FP413, 1FP403 (</w:t>
      </w:r>
      <w:r w:rsidR="003F3413">
        <w:t>celý obsah přednášek a cvičení</w:t>
      </w:r>
      <w:r>
        <w:t xml:space="preserve">) </w:t>
      </w:r>
    </w:p>
    <w:p w14:paraId="205B671B" w14:textId="77777777" w:rsidR="00566B0D" w:rsidRPr="008B1900" w:rsidRDefault="008B1900" w:rsidP="008B1900">
      <w:pPr>
        <w:numPr>
          <w:ilvl w:val="0"/>
          <w:numId w:val="10"/>
        </w:numPr>
        <w:spacing w:before="120"/>
        <w:rPr>
          <w:b/>
        </w:rPr>
      </w:pPr>
      <w:r>
        <w:rPr>
          <w:b/>
        </w:rPr>
        <w:t>Povinná l</w:t>
      </w:r>
      <w:r w:rsidR="00566B0D">
        <w:rPr>
          <w:b/>
        </w:rPr>
        <w:t>iteratura</w:t>
      </w:r>
      <w:r w:rsidR="00566B0D">
        <w:t>:</w:t>
      </w:r>
    </w:p>
    <w:p w14:paraId="6D8F3C90" w14:textId="0B328532" w:rsidR="00566B0D" w:rsidRDefault="00566B0D" w:rsidP="008B1900">
      <w:pPr>
        <w:numPr>
          <w:ilvl w:val="0"/>
          <w:numId w:val="2"/>
        </w:numPr>
        <w:spacing w:before="40"/>
        <w:ind w:left="568" w:hanging="284"/>
        <w:rPr>
          <w:b/>
          <w:bCs/>
        </w:rPr>
      </w:pPr>
      <w:r>
        <w:rPr>
          <w:b/>
          <w:bCs/>
        </w:rPr>
        <w:t xml:space="preserve">MAŘÍK, M. a kol.: Metody oceňování podniku – proces ocenění, základní metody a postupy. </w:t>
      </w:r>
      <w:r w:rsidR="00103BEA">
        <w:rPr>
          <w:b/>
          <w:bCs/>
        </w:rPr>
        <w:t>4</w:t>
      </w:r>
      <w:r>
        <w:rPr>
          <w:b/>
          <w:bCs/>
        </w:rPr>
        <w:t>. upravené a rozšířené vydání, EKOPRESS 20</w:t>
      </w:r>
      <w:r w:rsidR="0027201A">
        <w:rPr>
          <w:b/>
          <w:bCs/>
        </w:rPr>
        <w:t>1</w:t>
      </w:r>
      <w:r w:rsidR="00103BEA">
        <w:rPr>
          <w:b/>
          <w:bCs/>
        </w:rPr>
        <w:t>8</w:t>
      </w:r>
      <w:r w:rsidR="006944CD">
        <w:rPr>
          <w:b/>
          <w:bCs/>
        </w:rPr>
        <w:t>.</w:t>
      </w:r>
      <w:r w:rsidR="00103BEA">
        <w:rPr>
          <w:b/>
          <w:bCs/>
        </w:rPr>
        <w:t xml:space="preserve"> </w:t>
      </w:r>
    </w:p>
    <w:p w14:paraId="2B1364A3" w14:textId="1B19F8B1" w:rsidR="0027201A" w:rsidRPr="008B1900" w:rsidRDefault="0027201A" w:rsidP="008B1900">
      <w:pPr>
        <w:numPr>
          <w:ilvl w:val="0"/>
          <w:numId w:val="2"/>
        </w:numPr>
        <w:spacing w:before="40"/>
        <w:ind w:left="568" w:hanging="284"/>
        <w:rPr>
          <w:b/>
          <w:bCs/>
          <w:sz w:val="28"/>
        </w:rPr>
      </w:pPr>
      <w:r>
        <w:rPr>
          <w:b/>
          <w:bCs/>
        </w:rPr>
        <w:t>MAŘÍK, M. a kol.: Metody oceňování podniku pro pokročilé – hlubší pohled na vybrané problémy.</w:t>
      </w:r>
      <w:r w:rsidR="006944CD">
        <w:rPr>
          <w:b/>
          <w:bCs/>
        </w:rPr>
        <w:t xml:space="preserve"> 3. vydání, EKOPRESS 2023</w:t>
      </w:r>
      <w:r>
        <w:rPr>
          <w:b/>
          <w:bCs/>
        </w:rPr>
        <w:t xml:space="preserve"> </w:t>
      </w:r>
      <w:r w:rsidR="006944CD" w:rsidRPr="006944CD">
        <w:rPr>
          <w:b/>
          <w:bCs/>
        </w:rPr>
        <w:t xml:space="preserve">(nebo alespoň </w:t>
      </w:r>
      <w:r w:rsidRPr="006944CD">
        <w:rPr>
          <w:b/>
          <w:bCs/>
        </w:rPr>
        <w:t>1. vydání 2011</w:t>
      </w:r>
      <w:r w:rsidR="00103BEA" w:rsidRPr="006944CD">
        <w:rPr>
          <w:b/>
          <w:bCs/>
        </w:rPr>
        <w:t xml:space="preserve"> nebo 2. vydání 201</w:t>
      </w:r>
      <w:r w:rsidR="00227924" w:rsidRPr="006944CD">
        <w:rPr>
          <w:b/>
          <w:bCs/>
        </w:rPr>
        <w:t>8</w:t>
      </w:r>
      <w:r w:rsidR="00103BEA" w:rsidRPr="006944CD">
        <w:rPr>
          <w:b/>
          <w:bCs/>
        </w:rPr>
        <w:t>)</w:t>
      </w:r>
      <w:r w:rsidR="00103BEA">
        <w:rPr>
          <w:bCs/>
        </w:rPr>
        <w:t xml:space="preserve"> </w:t>
      </w:r>
      <w:r>
        <w:rPr>
          <w:i/>
          <w:sz w:val="22"/>
          <w:szCs w:val="22"/>
        </w:rPr>
        <w:t xml:space="preserve">– </w:t>
      </w:r>
      <w:r w:rsidRPr="0027201A">
        <w:rPr>
          <w:i/>
          <w:szCs w:val="22"/>
        </w:rPr>
        <w:t xml:space="preserve">kapitoly 1.1, 2., 3., 4., </w:t>
      </w:r>
      <w:r w:rsidR="00566027">
        <w:rPr>
          <w:i/>
          <w:szCs w:val="22"/>
        </w:rPr>
        <w:t xml:space="preserve">5.5, </w:t>
      </w:r>
      <w:r w:rsidRPr="0027201A">
        <w:rPr>
          <w:i/>
          <w:szCs w:val="22"/>
        </w:rPr>
        <w:t>5.6 (</w:t>
      </w:r>
      <w:r>
        <w:rPr>
          <w:i/>
          <w:szCs w:val="22"/>
        </w:rPr>
        <w:t>je třeba znát</w:t>
      </w:r>
      <w:r w:rsidRPr="0027201A">
        <w:rPr>
          <w:i/>
          <w:szCs w:val="22"/>
        </w:rPr>
        <w:t xml:space="preserve"> reagenční funkce</w:t>
      </w:r>
      <w:r w:rsidR="006944CD">
        <w:rPr>
          <w:i/>
          <w:szCs w:val="22"/>
        </w:rPr>
        <w:t xml:space="preserve"> probírané v předmětu 1FP412</w:t>
      </w:r>
      <w:r w:rsidR="00103BEA">
        <w:rPr>
          <w:i/>
          <w:szCs w:val="22"/>
        </w:rPr>
        <w:t>, o ostatních stačí jen vědět</w:t>
      </w:r>
      <w:r w:rsidRPr="0027201A">
        <w:rPr>
          <w:i/>
          <w:szCs w:val="22"/>
        </w:rPr>
        <w:t>), 6.6, 8. až 13, 14.2; ostatní části přestavují rozšíření a prohloubení látky a spadají do doporučené literatury.</w:t>
      </w:r>
    </w:p>
    <w:p w14:paraId="220892AA" w14:textId="77777777" w:rsidR="00A74FC1" w:rsidRPr="008B1900" w:rsidRDefault="00A74FC1" w:rsidP="00A74FC1">
      <w:pPr>
        <w:numPr>
          <w:ilvl w:val="0"/>
          <w:numId w:val="10"/>
        </w:numPr>
        <w:spacing w:before="120"/>
        <w:rPr>
          <w:b/>
        </w:rPr>
      </w:pPr>
      <w:r>
        <w:rPr>
          <w:b/>
        </w:rPr>
        <w:t>Doporučená literatura</w:t>
      </w:r>
      <w:r w:rsidR="00103BEA">
        <w:rPr>
          <w:b/>
        </w:rPr>
        <w:t xml:space="preserve"> </w:t>
      </w:r>
      <w:r w:rsidR="00103BEA" w:rsidRPr="00103BEA">
        <w:t>(má pouze rozšiřující charakter, není podmínkou ke složení SZZ)</w:t>
      </w:r>
      <w:r>
        <w:t>:</w:t>
      </w:r>
    </w:p>
    <w:p w14:paraId="3DEF483E" w14:textId="77777777" w:rsidR="00566B0D" w:rsidRPr="009D3434" w:rsidRDefault="00566B0D" w:rsidP="00103BEA">
      <w:pPr>
        <w:numPr>
          <w:ilvl w:val="0"/>
          <w:numId w:val="13"/>
        </w:numPr>
        <w:spacing w:before="40" w:after="80"/>
        <w:ind w:left="567"/>
        <w:rPr>
          <w:sz w:val="22"/>
        </w:rPr>
      </w:pPr>
      <w:r w:rsidRPr="009D3434">
        <w:rPr>
          <w:sz w:val="22"/>
        </w:rPr>
        <w:t xml:space="preserve">Časopis Odhadce a oceňování majetku </w:t>
      </w:r>
      <w:r w:rsidR="00A74FC1">
        <w:rPr>
          <w:sz w:val="22"/>
        </w:rPr>
        <w:t xml:space="preserve">a časopis Oceňování </w:t>
      </w:r>
      <w:r w:rsidRPr="009D3434">
        <w:rPr>
          <w:sz w:val="22"/>
        </w:rPr>
        <w:t>(studovna VŠE</w:t>
      </w:r>
      <w:r w:rsidR="003F3413" w:rsidRPr="009D3434">
        <w:rPr>
          <w:sz w:val="22"/>
        </w:rPr>
        <w:t>)</w:t>
      </w:r>
      <w:r w:rsidR="007B4043">
        <w:rPr>
          <w:sz w:val="22"/>
        </w:rPr>
        <w:t xml:space="preserve">; </w:t>
      </w:r>
      <w:r w:rsidR="007B4043" w:rsidRPr="007B4043">
        <w:rPr>
          <w:i/>
          <w:sz w:val="22"/>
        </w:rPr>
        <w:t>články v těchto časopisech obsahují rozšíření povinné látky o aktuální a prohlubující témata</w:t>
      </w:r>
    </w:p>
    <w:p w14:paraId="1FB34D1D" w14:textId="77777777" w:rsidR="00566B0D" w:rsidRPr="009D3434" w:rsidRDefault="00566B0D" w:rsidP="00103BEA">
      <w:pPr>
        <w:numPr>
          <w:ilvl w:val="0"/>
          <w:numId w:val="13"/>
        </w:numPr>
        <w:spacing w:before="40" w:after="240"/>
        <w:ind w:left="568" w:hanging="284"/>
        <w:rPr>
          <w:sz w:val="22"/>
        </w:rPr>
      </w:pPr>
      <w:r w:rsidRPr="009D3434">
        <w:rPr>
          <w:sz w:val="22"/>
        </w:rPr>
        <w:t>ŠANTRŮČEK,</w:t>
      </w:r>
      <w:r w:rsidR="003C0288">
        <w:rPr>
          <w:sz w:val="22"/>
        </w:rPr>
        <w:t xml:space="preserve"> </w:t>
      </w:r>
      <w:r w:rsidRPr="009D3434">
        <w:rPr>
          <w:sz w:val="22"/>
        </w:rPr>
        <w:t>J.: Pohledávky, jejich cese a hodnota. VŠE-IOM 2005</w:t>
      </w:r>
    </w:p>
    <w:p w14:paraId="3CA21C2A" w14:textId="77777777" w:rsidR="00246859" w:rsidRDefault="00246859" w:rsidP="00606030">
      <w:pPr>
        <w:pBdr>
          <w:bottom w:val="single" w:sz="24" w:space="1" w:color="D9D9D9"/>
        </w:pBdr>
        <w:spacing w:before="40" w:line="240" w:lineRule="atLeast"/>
      </w:pPr>
    </w:p>
    <w:p w14:paraId="321F4DCD" w14:textId="77777777" w:rsidR="00566B0D" w:rsidRDefault="00566B0D" w:rsidP="00103BEA">
      <w:pPr>
        <w:spacing w:before="40" w:line="240" w:lineRule="atLeast"/>
      </w:pPr>
      <w:r>
        <w:t xml:space="preserve">Na internetových stránkách </w:t>
      </w:r>
      <w:r w:rsidR="00103BEA">
        <w:rPr>
          <w:b/>
          <w:sz w:val="28"/>
          <w:szCs w:val="28"/>
        </w:rPr>
        <w:t>kfop</w:t>
      </w:r>
      <w:r w:rsidRPr="00B262FD">
        <w:rPr>
          <w:b/>
          <w:sz w:val="28"/>
          <w:szCs w:val="28"/>
        </w:rPr>
        <w:t>.vse.cz</w:t>
      </w:r>
      <w:r>
        <w:t xml:space="preserve"> najdete:</w:t>
      </w:r>
    </w:p>
    <w:p w14:paraId="75F88371" w14:textId="77777777" w:rsidR="00103BEA" w:rsidRDefault="00103BEA" w:rsidP="00103BEA">
      <w:pPr>
        <w:numPr>
          <w:ilvl w:val="0"/>
          <w:numId w:val="5"/>
        </w:numPr>
        <w:spacing w:before="40" w:after="0" w:line="240" w:lineRule="atLeast"/>
      </w:pPr>
      <w:r>
        <w:t>v sekci Věda a výzkum:</w:t>
      </w:r>
    </w:p>
    <w:p w14:paraId="59D77B50" w14:textId="77777777" w:rsidR="00566B0D" w:rsidRDefault="00566B0D" w:rsidP="00103BEA">
      <w:pPr>
        <w:numPr>
          <w:ilvl w:val="1"/>
          <w:numId w:val="5"/>
        </w:numPr>
        <w:spacing w:before="40" w:after="0" w:line="240" w:lineRule="atLeast"/>
      </w:pPr>
      <w:r>
        <w:t>Internetovou podporu k</w:t>
      </w:r>
      <w:r w:rsidR="00103BEA">
        <w:t> </w:t>
      </w:r>
      <w:r w:rsidR="00A74FC1">
        <w:t>oběma</w:t>
      </w:r>
      <w:r w:rsidR="00103BEA">
        <w:t xml:space="preserve"> povinným</w:t>
      </w:r>
      <w:r>
        <w:t xml:space="preserve"> kni</w:t>
      </w:r>
      <w:r w:rsidR="00A74FC1">
        <w:t>hám</w:t>
      </w:r>
      <w:r>
        <w:t xml:space="preserve"> Mařík, M. a kol.: Metody oceňování podniku</w:t>
      </w:r>
    </w:p>
    <w:p w14:paraId="3AA2903E" w14:textId="4CC05770" w:rsidR="00566B0D" w:rsidRDefault="00E76646" w:rsidP="00103BEA">
      <w:pPr>
        <w:numPr>
          <w:ilvl w:val="1"/>
          <w:numId w:val="5"/>
        </w:numPr>
        <w:spacing w:before="40" w:after="0" w:line="240" w:lineRule="atLeast"/>
      </w:pPr>
      <w:r>
        <w:t xml:space="preserve">Odkaz na webové stránky časopisů </w:t>
      </w:r>
      <w:r w:rsidR="00A74FC1">
        <w:t>Oceňování</w:t>
      </w:r>
      <w:r>
        <w:t xml:space="preserve">, Český účetní a finanční časopis a </w:t>
      </w:r>
      <w:proofErr w:type="spellStart"/>
      <w:r w:rsidRPr="00E76646">
        <w:t>European</w:t>
      </w:r>
      <w:proofErr w:type="spellEnd"/>
      <w:r w:rsidRPr="00E76646">
        <w:t xml:space="preserve"> </w:t>
      </w:r>
      <w:proofErr w:type="spellStart"/>
      <w:r w:rsidRPr="00E76646">
        <w:t>financial</w:t>
      </w:r>
      <w:proofErr w:type="spellEnd"/>
      <w:r w:rsidRPr="00E76646">
        <w:t xml:space="preserve"> and </w:t>
      </w:r>
      <w:proofErr w:type="spellStart"/>
      <w:r w:rsidRPr="00E76646">
        <w:t>accounting</w:t>
      </w:r>
      <w:proofErr w:type="spellEnd"/>
      <w:r w:rsidRPr="00E76646">
        <w:t xml:space="preserve"> </w:t>
      </w:r>
      <w:proofErr w:type="spellStart"/>
      <w:r w:rsidRPr="00E76646">
        <w:t>journal</w:t>
      </w:r>
      <w:proofErr w:type="spellEnd"/>
      <w:r>
        <w:t>, kde jsou uvedeny jednotlivé články těchto časopisů</w:t>
      </w:r>
    </w:p>
    <w:p w14:paraId="09846EBF" w14:textId="77777777" w:rsidR="00103BEA" w:rsidRDefault="00103BEA" w:rsidP="00103BEA">
      <w:pPr>
        <w:numPr>
          <w:ilvl w:val="0"/>
          <w:numId w:val="5"/>
        </w:numPr>
        <w:spacing w:before="40" w:after="0" w:line="240" w:lineRule="atLeast"/>
      </w:pPr>
      <w:r>
        <w:t xml:space="preserve"> v sekci Pro studenty – Předměty oceňování podniku:</w:t>
      </w:r>
    </w:p>
    <w:p w14:paraId="38994F28" w14:textId="77777777" w:rsidR="00566B0D" w:rsidRDefault="00566B0D" w:rsidP="00103BEA">
      <w:pPr>
        <w:numPr>
          <w:ilvl w:val="1"/>
          <w:numId w:val="5"/>
        </w:numPr>
        <w:spacing w:before="40" w:after="0" w:line="240" w:lineRule="atLeast"/>
      </w:pPr>
      <w:r>
        <w:t>Příklady z 1FP405 a 1FP412 k procvičení – doporučujeme využít i pro státní zkoušku</w:t>
      </w:r>
    </w:p>
    <w:p w14:paraId="6C7E8D17" w14:textId="77777777" w:rsidR="00246859" w:rsidRDefault="00246859" w:rsidP="00246859">
      <w:pPr>
        <w:pBdr>
          <w:bottom w:val="single" w:sz="24" w:space="1" w:color="D9D9D9"/>
        </w:pBdr>
        <w:spacing w:before="40" w:line="240" w:lineRule="atLeast"/>
      </w:pPr>
    </w:p>
    <w:p w14:paraId="4DF7AA35" w14:textId="4A226D19" w:rsidR="00566B0D" w:rsidRDefault="006944CD">
      <w:pPr>
        <w:spacing w:before="240" w:after="40" w:line="240" w:lineRule="atLeast"/>
      </w:pPr>
      <w:r>
        <w:t>4</w:t>
      </w:r>
      <w:r w:rsidR="00566B0D">
        <w:t xml:space="preserve">. </w:t>
      </w:r>
      <w:r>
        <w:t>4</w:t>
      </w:r>
      <w:r w:rsidR="00566B0D">
        <w:t>. 20</w:t>
      </w:r>
      <w:r>
        <w:t>24</w:t>
      </w:r>
    </w:p>
    <w:sectPr w:rsidR="00566B0D" w:rsidSect="002476F9">
      <w:footerReference w:type="even" r:id="rId7"/>
      <w:footerReference w:type="default" r:id="rId8"/>
      <w:pgSz w:w="11907" w:h="16840" w:code="9"/>
      <w:pgMar w:top="993" w:right="1247" w:bottom="130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07B0" w14:textId="77777777" w:rsidR="002476F9" w:rsidRDefault="002476F9">
      <w:r>
        <w:separator/>
      </w:r>
    </w:p>
  </w:endnote>
  <w:endnote w:type="continuationSeparator" w:id="0">
    <w:p w14:paraId="45B83743" w14:textId="77777777" w:rsidR="002476F9" w:rsidRDefault="0024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B002" w14:textId="77777777" w:rsidR="00566B0D" w:rsidRDefault="00566B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6625BD" w14:textId="77777777" w:rsidR="00566B0D" w:rsidRDefault="00566B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4A5" w14:textId="77777777" w:rsidR="00566B0D" w:rsidRDefault="00566B0D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4FD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A4FD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7BF7" w14:textId="77777777" w:rsidR="002476F9" w:rsidRDefault="002476F9">
      <w:r>
        <w:separator/>
      </w:r>
    </w:p>
  </w:footnote>
  <w:footnote w:type="continuationSeparator" w:id="0">
    <w:p w14:paraId="133EB922" w14:textId="77777777" w:rsidR="002476F9" w:rsidRDefault="0024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DC44DC"/>
    <w:lvl w:ilvl="0">
      <w:numFmt w:val="decimal"/>
      <w:lvlText w:val="*"/>
      <w:lvlJc w:val="left"/>
    </w:lvl>
  </w:abstractNum>
  <w:abstractNum w:abstractNumId="1" w15:restartNumberingAfterBreak="0">
    <w:nsid w:val="069129D5"/>
    <w:multiLevelType w:val="hybridMultilevel"/>
    <w:tmpl w:val="0570F4AA"/>
    <w:lvl w:ilvl="0" w:tplc="995844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6BD3A58"/>
    <w:multiLevelType w:val="singleLevel"/>
    <w:tmpl w:val="103E70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42F4596"/>
    <w:multiLevelType w:val="hybridMultilevel"/>
    <w:tmpl w:val="9CB2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3119"/>
    <w:multiLevelType w:val="hybridMultilevel"/>
    <w:tmpl w:val="9B860DF2"/>
    <w:lvl w:ilvl="0" w:tplc="04050017">
      <w:start w:val="1"/>
      <w:numFmt w:val="lowerLetter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47E0D86"/>
    <w:multiLevelType w:val="hybridMultilevel"/>
    <w:tmpl w:val="0F7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5A74"/>
    <w:multiLevelType w:val="hybridMultilevel"/>
    <w:tmpl w:val="98A2F26A"/>
    <w:lvl w:ilvl="0" w:tplc="995844B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7" w15:restartNumberingAfterBreak="0">
    <w:nsid w:val="3B0D2E3E"/>
    <w:multiLevelType w:val="singleLevel"/>
    <w:tmpl w:val="933027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4703E6E"/>
    <w:multiLevelType w:val="hybridMultilevel"/>
    <w:tmpl w:val="726E8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992"/>
    <w:multiLevelType w:val="hybridMultilevel"/>
    <w:tmpl w:val="75A000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C1F58"/>
    <w:multiLevelType w:val="hybridMultilevel"/>
    <w:tmpl w:val="6A2C9166"/>
    <w:lvl w:ilvl="0" w:tplc="5BC615D6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81173"/>
    <w:multiLevelType w:val="singleLevel"/>
    <w:tmpl w:val="103E70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0488391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34224323">
    <w:abstractNumId w:val="2"/>
  </w:num>
  <w:num w:numId="3" w16cid:durableId="1666783633">
    <w:abstractNumId w:val="7"/>
  </w:num>
  <w:num w:numId="4" w16cid:durableId="2080706609">
    <w:abstractNumId w:val="6"/>
  </w:num>
  <w:num w:numId="5" w16cid:durableId="206769879">
    <w:abstractNumId w:val="1"/>
  </w:num>
  <w:num w:numId="6" w16cid:durableId="1444572950">
    <w:abstractNumId w:val="8"/>
  </w:num>
  <w:num w:numId="7" w16cid:durableId="224803227">
    <w:abstractNumId w:val="5"/>
  </w:num>
  <w:num w:numId="8" w16cid:durableId="1631788008">
    <w:abstractNumId w:val="4"/>
  </w:num>
  <w:num w:numId="9" w16cid:durableId="534972665">
    <w:abstractNumId w:val="3"/>
  </w:num>
  <w:num w:numId="10" w16cid:durableId="1738286840">
    <w:abstractNumId w:val="9"/>
  </w:num>
  <w:num w:numId="11" w16cid:durableId="1116561062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int="default"/>
        </w:rPr>
      </w:lvl>
    </w:lvlOverride>
  </w:num>
  <w:num w:numId="12" w16cid:durableId="336350761">
    <w:abstractNumId w:val="10"/>
  </w:num>
  <w:num w:numId="13" w16cid:durableId="101792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BB"/>
    <w:rsid w:val="00000598"/>
    <w:rsid w:val="00103BEA"/>
    <w:rsid w:val="00227924"/>
    <w:rsid w:val="00246859"/>
    <w:rsid w:val="002476F9"/>
    <w:rsid w:val="0027201A"/>
    <w:rsid w:val="00292BCD"/>
    <w:rsid w:val="00384F49"/>
    <w:rsid w:val="003B16F6"/>
    <w:rsid w:val="003C0288"/>
    <w:rsid w:val="003F3413"/>
    <w:rsid w:val="00566027"/>
    <w:rsid w:val="00566B0D"/>
    <w:rsid w:val="00577F03"/>
    <w:rsid w:val="00606030"/>
    <w:rsid w:val="006944CD"/>
    <w:rsid w:val="007B4043"/>
    <w:rsid w:val="008B1900"/>
    <w:rsid w:val="00900583"/>
    <w:rsid w:val="0094664D"/>
    <w:rsid w:val="0096604B"/>
    <w:rsid w:val="009D3434"/>
    <w:rsid w:val="00A30124"/>
    <w:rsid w:val="00A74FC1"/>
    <w:rsid w:val="00A86E4A"/>
    <w:rsid w:val="00AE6F04"/>
    <w:rsid w:val="00B94AA1"/>
    <w:rsid w:val="00BA4FD9"/>
    <w:rsid w:val="00C145AB"/>
    <w:rsid w:val="00C417F8"/>
    <w:rsid w:val="00C7610C"/>
    <w:rsid w:val="00D20DC2"/>
    <w:rsid w:val="00D82B74"/>
    <w:rsid w:val="00D91446"/>
    <w:rsid w:val="00E320BB"/>
    <w:rsid w:val="00E76646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CEA3B"/>
  <w15:docId w15:val="{21E3921D-88C9-476A-9A6F-C18E06B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ginlie">
    <w:name w:val="Marginálie"/>
    <w:basedOn w:val="Normln"/>
    <w:next w:val="Normln"/>
    <w:pPr>
      <w:framePr w:w="1247" w:wrap="auto" w:vAnchor="text" w:hAnchor="margin" w:x="-1417" w:y="1"/>
      <w:spacing w:after="0"/>
    </w:pPr>
    <w:rPr>
      <w:i/>
    </w:rPr>
  </w:style>
  <w:style w:type="paragraph" w:styleId="Zptenadresanaoblku">
    <w:name w:val="envelope return"/>
    <w:basedOn w:val="Normln"/>
    <w:rPr>
      <w:sz w:val="20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40"/>
      <w:ind w:left="284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14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1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A. Metody ocňování podniku</vt:lpstr>
    </vt:vector>
  </TitlesOfParts>
  <Company>VŠE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Metody ocňování podniku</dc:title>
  <dc:creator>Marik</dc:creator>
  <cp:lastModifiedBy>Pavla Maříková</cp:lastModifiedBy>
  <cp:revision>5</cp:revision>
  <cp:lastPrinted>2009-07-14T10:50:00Z</cp:lastPrinted>
  <dcterms:created xsi:type="dcterms:W3CDTF">2018-08-03T13:23:00Z</dcterms:created>
  <dcterms:modified xsi:type="dcterms:W3CDTF">2024-04-04T14:32:00Z</dcterms:modified>
</cp:coreProperties>
</file>